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11 May 2013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Pr="00981030">
        <w:rPr>
          <w:rFonts w:cs="Arial"/>
          <w:sz w:val="18"/>
          <w:szCs w:val="18"/>
          <w:lang w:val="en-ZA"/>
        </w:rPr>
        <w:t>New Financial Instrument Listing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The South African National Roads Agency Ltd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981030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NRA028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The South African National Roads Agency Ltd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capital redemption of the below notes effective </w:t>
      </w:r>
      <w:proofErr w:type="spellStart"/>
      <w:proofErr w:type="spellEnd"/>
      <w:proofErr w:type="spellStart"/>
      <w:proofErr w:type="spellEnd"/>
      <w:r>
        <w:rPr>
          <w:b/>
          <w:sz w:val="18"/>
          <w:szCs w:val="18"/>
          <w:lang w:val="en-ZA"/>
        </w:rPr>
        <w:t>30 November 2028</w:t>
      </w:r>
      <w:r w:rsidRPr="00981030">
        <w:rPr>
          <w:b/>
          <w:sz w:val="18"/>
          <w:szCs w:val="18"/>
          <w:lang w:val="en-ZA"/>
        </w:rPr>
        <w:t>.</w:t>
      </w: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proofErr w:type="spellStart"/>
            <w:proofErr w:type="spellEnd"/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NRA028</w:t>
            </w: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981030">
              <w:rPr>
                <w:rFonts w:eastAsia="Times New Roman"/>
                <w:sz w:val="18"/>
                <w:szCs w:val="18"/>
                <w:highlight w:val="yellow"/>
                <w:lang w:val="en-ZA"/>
              </w:rPr>
              <w:t>&lt;blank&gt;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981030">
              <w:rPr>
                <w:rFonts w:eastAsia="Times New Roman"/>
                <w:i/>
                <w:color w:val="548DD4"/>
                <w:sz w:val="18"/>
                <w:szCs w:val="18"/>
                <w:lang w:val="en-ZA"/>
              </w:rPr>
              <w:t>we will need to manually populate this as RDS does not have a field for this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R </w:t>
            </w:r>
            <w:proofErr w:type="spellStart"/>
            <w:proofErr w:type="spellEnd"/>
            <w:r>
              <w:rPr>
                <w:rFonts w:eastAsia="Times New Roman"/>
                <w:sz w:val="18"/>
                <w:szCs w:val="18"/>
                <w:lang w:val="en-ZA"/>
              </w:rPr>
              <w:t>4,107,000,000.00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highlight w:val="green"/>
          <w:lang w:val="en-ZA"/>
        </w:rPr>
        <w:p w:rsidR="00DE6F97" w:rsidRPr="00981030" w:rsidRDefault="00DE6F97" w:rsidP="00357487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981030">
            <w:rPr>
              <w:rFonts w:cs="Arial"/>
              <w:sz w:val="18"/>
              <w:szCs w:val="18"/>
              <w:lang w:val="en-ZA"/>
            </w:rPr>
            <w:t>Mr. Malcolm Timberlake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The South African National Roads Agency Ltd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+27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E6F97" w:rsidRPr="00981030" w:rsidRDefault="00DE6F97" w:rsidP="00357487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981030">
            <w:rPr>
              <w:rFonts w:cs="Arial"/>
              <w:sz w:val="18"/>
              <w:szCs w:val="18"/>
              <w:lang w:val="en-ZA"/>
            </w:rPr>
            <w:t>Kea Sape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+27 11 5207603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085030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981030"/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4" w:name="LHS_JSE_Footer"/>
    <w:bookmarkStart w:id="5" w:name="LHS_YieldX_Footer"/>
    <w:r>
      <w:rPr>
        <w:noProof/>
        <w:lang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" w:name="_GoBack"/>
    <w:bookmarkEnd w:id="6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3A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3A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2013-05-11T12:00:00+00:00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5BA057-2CDA-47A3-AA96-1F8FABE5A40F}"/>
</file>

<file path=customXml/itemProps2.xml><?xml version="1.0" encoding="utf-8"?>
<ds:datastoreItem xmlns:ds="http://schemas.openxmlformats.org/officeDocument/2006/customXml" ds:itemID="{E4BB3D58-E769-47A0-9929-C75AB46B1311}"/>
</file>

<file path=customXml/itemProps3.xml><?xml version="1.0" encoding="utf-8"?>
<ds:datastoreItem xmlns:ds="http://schemas.openxmlformats.org/officeDocument/2006/customXml" ds:itemID="{3A73665B-5153-4FE1-AD39-8DEB489CEFC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2</TotalTime>
  <Pages>1</Pages>
  <Words>88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Redemption-NRA028-11May2013</dc:title>
  <dc:subject/>
  <dc:creator>Johannesburg Stock Exchange</dc:creator>
  <cp:keywords/>
  <cp:lastModifiedBy>JSEUser</cp:lastModifiedBy>
  <cp:revision>5</cp:revision>
  <cp:lastPrinted>2012-01-03T09:35:00Z</cp:lastPrinted>
  <dcterms:created xsi:type="dcterms:W3CDTF">2012-03-13T14:59:00Z</dcterms:created>
  <dcterms:modified xsi:type="dcterms:W3CDTF">2013-04-24T13:53:00Z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